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A5C" w:rsidRDefault="000036B2">
      <w:pPr>
        <w:jc w:val="center"/>
        <w:rPr>
          <w:b/>
          <w:sz w:val="21"/>
          <w:szCs w:val="21"/>
        </w:rPr>
      </w:pPr>
      <w:bookmarkStart w:id="0" w:name="_GoBack"/>
      <w:bookmarkEnd w:id="0"/>
      <w:r>
        <w:rPr>
          <w:b/>
          <w:noProof/>
          <w:sz w:val="21"/>
          <w:szCs w:val="21"/>
          <w:lang w:val="en-US"/>
        </w:rPr>
        <w:drawing>
          <wp:inline distT="114300" distB="114300" distL="114300" distR="114300">
            <wp:extent cx="3371850" cy="1347788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71850" cy="13477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7A5C" w:rsidRDefault="000036B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Frontier School Corporation Trustees</w:t>
      </w:r>
    </w:p>
    <w:p w:rsidR="003E7A5C" w:rsidRDefault="000036B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April  Regular School Board Meeting Agenda</w:t>
      </w:r>
    </w:p>
    <w:p w:rsidR="003E7A5C" w:rsidRDefault="000036B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Monday, April  18, 2022</w:t>
      </w:r>
    </w:p>
    <w:p w:rsidR="003E7A5C" w:rsidRDefault="000036B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Location: Frontier Elementary School Library, 811 Railroad Street, Brookston, IN 47923</w:t>
      </w:r>
    </w:p>
    <w:p w:rsidR="003E7A5C" w:rsidRDefault="000036B2">
      <w:pPr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7:00 P.M.</w:t>
      </w:r>
    </w:p>
    <w:p w:rsidR="003E7A5C" w:rsidRDefault="000036B2">
      <w:pPr>
        <w:rPr>
          <w:b/>
          <w:color w:val="FF0000"/>
          <w:sz w:val="21"/>
          <w:szCs w:val="21"/>
        </w:rPr>
      </w:pPr>
      <w:r>
        <w:rPr>
          <w:b/>
          <w:sz w:val="21"/>
          <w:szCs w:val="21"/>
        </w:rPr>
        <w:t xml:space="preserve">     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Call Meeting to Order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2.1-Additions or deletions to agenda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2.2-Approval of agenda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Minutes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3.1-March 28,, 2022 Regular Board Meeting 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Treasurer’s Report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4.1-March 31, 2022 Fund Report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4.2-March 31, 2022 Appropriations Report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4.3-March 31, 2022 Revenue Report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4.4-Marc</w:t>
      </w:r>
      <w:r>
        <w:rPr>
          <w:sz w:val="20"/>
          <w:szCs w:val="20"/>
        </w:rPr>
        <w:t>h 31, 2022 Bank Reconciliation Report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4.5-March 31, 2022 Bond Report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4.6-March 31, 2022 Transfer Report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Claims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5.1-April 18, 2022 Claims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Reports from Principals, Directors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6.1-Technology-Mr. David Hoover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6.2-Frontier Elementary-Mrs.Jillian Layt</w:t>
      </w:r>
      <w:r>
        <w:rPr>
          <w:sz w:val="20"/>
          <w:szCs w:val="20"/>
        </w:rPr>
        <w:t>on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6.3-Frontier Jr.-Sr. High School-Mr. Jeff Hettinger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6.4-Athletics-Mr. Raymond Jones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6.5-Transportation-Mrs. April Hall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6.6-Guidance-Mrs. Kathy Bassett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6.7-Maintenance-Mr. Chris Peteron</w:t>
      </w:r>
    </w:p>
    <w:p w:rsidR="003E7A5C" w:rsidRDefault="000036B2">
      <w:pPr>
        <w:rPr>
          <w:sz w:val="20"/>
          <w:szCs w:val="20"/>
        </w:rPr>
      </w:pPr>
      <w:r>
        <w:rPr>
          <w:sz w:val="20"/>
          <w:szCs w:val="20"/>
        </w:rPr>
        <w:t xml:space="preserve">             6.8-Superintendent-Mr. Dan Sichting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Budget/Financial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7.1-April  FY 2022 Tuition Support Distribution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7.2-2022-2026 Math Textbook Adoption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7.3-Resolution to combine  8400 (FHS) and 8401(FES)  into 8400 Holding Account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7.4-AdTec Contract Fee E-Rate Agreement for Category 2 Services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Personnel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8.1-Resignation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8.1.1-Frontier Jr.-Sr. High School Cheerleading Coach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8.2-Hires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8.2.1-Ms.JoAnna Mathis-Frontier School Corporation EL Teacher of Record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8.2.2-Miss Kara Trella-Medical Pathway Teacher (⅝’s teaching position)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8.3-Approve Hourly Rate Increase for Fron</w:t>
      </w:r>
      <w:r>
        <w:rPr>
          <w:sz w:val="20"/>
          <w:szCs w:val="20"/>
        </w:rPr>
        <w:t>tier School Corporation Deputy Treasurer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8.4-Increase Technology Assistant Hours from 30 Hours to 37.5 Hours 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8.5-Approve Bereavement Leave for Bus Drivers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8.6-Food Service Director Contract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8.7-Frontier Elementary Dean of Students/Corporation Test Coordin</w:t>
      </w:r>
      <w:r>
        <w:rPr>
          <w:sz w:val="20"/>
          <w:szCs w:val="20"/>
        </w:rPr>
        <w:t xml:space="preserve">ator/Instructional Coach Job 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Description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8.8-Hire Part-Time Summer Maintenance Assistant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8.9-Hire Frontier School Corporation Summer Enrichment Sponsors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8.10-Hire Frontier School Corporation Bus Driver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Field Trips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9.1-Frontier Jr.-Sr. High School FC</w:t>
      </w:r>
      <w:r>
        <w:rPr>
          <w:sz w:val="20"/>
          <w:szCs w:val="20"/>
        </w:rPr>
        <w:t>CLA Field Trip (Overnight and Out-of-State)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9.2-Frontier Jr.-Sr. High School BPA Field Trip (Overnight and Out-of-State)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9.3-Frontier Jr.-Sr. High School Girls Varsity and Junior Varsity Basketball Field Trip (Overnight)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Business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10.1-2022-2023 Frontier Elementary Student Handbook Revisions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10.2-2022-2023 Frontier Jr.-Sr. High School Student Handbook Revisions</w:t>
      </w:r>
    </w:p>
    <w:p w:rsidR="003E7A5C" w:rsidRDefault="000036B2">
      <w:pPr>
        <w:rPr>
          <w:sz w:val="20"/>
          <w:szCs w:val="20"/>
        </w:rPr>
      </w:pPr>
      <w:r>
        <w:rPr>
          <w:sz w:val="20"/>
          <w:szCs w:val="20"/>
        </w:rPr>
        <w:t xml:space="preserve">             10.3-2023-2024 Frontier School Corporation Calendar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>10.4-2022-2023 Frontier Jr.-Sr. High School Textbook Renta</w:t>
      </w:r>
      <w:r>
        <w:rPr>
          <w:sz w:val="20"/>
          <w:szCs w:val="20"/>
        </w:rPr>
        <w:t>l and Class Fee Changes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10.5-Brookston Prairie Township Public Library Board of Trustee Appointment   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10.6-2022-2024 Request for Proposal for Property/Casualty, Commercial Automobile, Inland 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Marine, Crime, Umbrella Excess, Workmen’s Compensation,</w:t>
      </w:r>
      <w:r>
        <w:rPr>
          <w:sz w:val="20"/>
          <w:szCs w:val="20"/>
        </w:rPr>
        <w:t xml:space="preserve"> Cyber Liability, Commercial 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Liability, Employment Practices Liability, Educational Errors &amp; Omissions Liability, and </w:t>
      </w: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        Security &amp; Law Enforcement Liability and advertisement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Other Items for Discussion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Comments from the Public (Comments sho</w:t>
      </w:r>
      <w:r>
        <w:rPr>
          <w:sz w:val="20"/>
          <w:szCs w:val="20"/>
        </w:rPr>
        <w:t>uld not be longer than five minutes, and please refrain from repeating comments already made by earlier speakers.)</w:t>
      </w:r>
    </w:p>
    <w:p w:rsidR="003E7A5C" w:rsidRDefault="000036B2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Adjournment</w:t>
      </w:r>
    </w:p>
    <w:p w:rsidR="003E7A5C" w:rsidRDefault="003E7A5C">
      <w:pPr>
        <w:ind w:left="720"/>
        <w:rPr>
          <w:sz w:val="20"/>
          <w:szCs w:val="20"/>
        </w:rPr>
      </w:pPr>
    </w:p>
    <w:p w:rsidR="003E7A5C" w:rsidRDefault="000036B2">
      <w:pPr>
        <w:ind w:left="720"/>
        <w:rPr>
          <w:sz w:val="20"/>
          <w:szCs w:val="20"/>
        </w:rPr>
      </w:pPr>
      <w:r>
        <w:rPr>
          <w:sz w:val="20"/>
          <w:szCs w:val="20"/>
        </w:rPr>
        <w:t xml:space="preserve">Next Regular Scheduled School Board Meeting-Monday, May 16, 2022 at the Frontier Jr.-Sr. High School Library, One Falcon Drive, </w:t>
      </w:r>
      <w:r>
        <w:rPr>
          <w:sz w:val="20"/>
          <w:szCs w:val="20"/>
        </w:rPr>
        <w:t>Chalmers, IN 47929</w:t>
      </w:r>
    </w:p>
    <w:p w:rsidR="003E7A5C" w:rsidRDefault="003E7A5C">
      <w:pPr>
        <w:ind w:left="720"/>
        <w:rPr>
          <w:sz w:val="20"/>
          <w:szCs w:val="20"/>
        </w:rPr>
      </w:pPr>
    </w:p>
    <w:p w:rsidR="003E7A5C" w:rsidRDefault="000036B2">
      <w:pPr>
        <w:rPr>
          <w:sz w:val="20"/>
          <w:szCs w:val="20"/>
        </w:rPr>
      </w:pPr>
      <w:r>
        <w:rPr>
          <w:sz w:val="20"/>
          <w:szCs w:val="20"/>
        </w:rPr>
        <w:t xml:space="preserve">             This meeting is fully accessible.  Any person wanting additional accommodations should contact </w:t>
      </w:r>
    </w:p>
    <w:p w:rsidR="003E7A5C" w:rsidRDefault="000036B2">
      <w:pPr>
        <w:rPr>
          <w:sz w:val="20"/>
          <w:szCs w:val="20"/>
        </w:rPr>
      </w:pPr>
      <w:r>
        <w:rPr>
          <w:sz w:val="20"/>
          <w:szCs w:val="20"/>
        </w:rPr>
        <w:t xml:space="preserve">             the Frontier School Corporation Superintendent’s Office at (219) 984-5009.</w:t>
      </w:r>
    </w:p>
    <w:p w:rsidR="003E7A5C" w:rsidRDefault="003E7A5C">
      <w:pPr>
        <w:jc w:val="center"/>
        <w:rPr>
          <w:b/>
          <w:sz w:val="21"/>
          <w:szCs w:val="21"/>
        </w:rPr>
      </w:pPr>
    </w:p>
    <w:sectPr w:rsidR="003E7A5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57719"/>
    <w:multiLevelType w:val="multilevel"/>
    <w:tmpl w:val="9F5E487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A5C"/>
    <w:rsid w:val="000036B2"/>
    <w:rsid w:val="003E7A5C"/>
    <w:rsid w:val="0090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F5ECC0-D6D6-4FBE-8913-95044CFFF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Frontier School Corporation</Company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Cortney Parrish</dc:creator>
  <cp:lastModifiedBy>Courtney Parrish</cp:lastModifiedBy>
  <cp:revision>2</cp:revision>
  <dcterms:created xsi:type="dcterms:W3CDTF">2022-04-18T17:09:00Z</dcterms:created>
  <dcterms:modified xsi:type="dcterms:W3CDTF">2022-04-18T17:09:00Z</dcterms:modified>
</cp:coreProperties>
</file>